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0" w:rsidRPr="00370CC6" w:rsidRDefault="00370CC6" w:rsidP="00370CC6">
      <w:pPr>
        <w:spacing w:after="0"/>
        <w:jc w:val="both"/>
        <w:rPr>
          <w:rFonts w:asciiTheme="minorBidi" w:hAnsiTheme="minorBidi"/>
          <w:sz w:val="30"/>
          <w:szCs w:val="30"/>
        </w:rPr>
      </w:pPr>
    </w:p>
    <w:p w:rsidR="00370CC6" w:rsidRPr="00370CC6" w:rsidRDefault="00370CC6" w:rsidP="00370CC6">
      <w:pPr>
        <w:spacing w:after="0"/>
        <w:jc w:val="both"/>
        <w:rPr>
          <w:rFonts w:asciiTheme="minorBidi" w:hAnsiTheme="minorBidi"/>
          <w:sz w:val="30"/>
          <w:szCs w:val="30"/>
        </w:rPr>
      </w:pPr>
    </w:p>
    <w:p w:rsidR="00370CC6" w:rsidRDefault="00370CC6" w:rsidP="00370CC6">
      <w:pPr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370CC6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เลี้ยงลูกวัยรุ่นอย่างไรให้มีความสุข</w:t>
      </w:r>
      <w:r w:rsidRPr="00370CC6">
        <w:rPr>
          <w:rFonts w:asciiTheme="minorBidi" w:eastAsia="Times New Roman" w:hAnsiTheme="minorBidi"/>
          <w:b/>
          <w:bCs/>
          <w:kern w:val="36"/>
          <w:sz w:val="40"/>
          <w:szCs w:val="40"/>
        </w:rPr>
        <w:t xml:space="preserve"> / </w:t>
      </w:r>
      <w:r w:rsidRPr="00370CC6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 xml:space="preserve">ดร.สุพาพร </w:t>
      </w:r>
      <w:proofErr w:type="spellStart"/>
      <w:r w:rsidRPr="00370CC6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เทพย</w:t>
      </w:r>
      <w:proofErr w:type="spellEnd"/>
      <w:r w:rsidRPr="00370CC6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สุวรรณ</w:t>
      </w:r>
    </w:p>
    <w:p w:rsidR="00370CC6" w:rsidRDefault="00370CC6" w:rsidP="00370CC6">
      <w:pPr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>
        <w:rPr>
          <w:noProof/>
        </w:rPr>
        <w:drawing>
          <wp:inline distT="0" distB="0" distL="0" distR="0">
            <wp:extent cx="2157730" cy="2113915"/>
            <wp:effectExtent l="171450" t="133350" r="356870" b="305435"/>
            <wp:docPr id="1" name="Picture 1" descr="เลี้ยงลูกวัยรุ่นอย่างไรให้มีความสุข  / ดร.สุพาพร เทพยสุวร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ลี้ยงลูกวัยรุ่นอย่างไรให้มีความสุข  / ดร.สุพาพร เทพยสุวรร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CC6" w:rsidRDefault="00370CC6" w:rsidP="00370CC6">
      <w:pPr>
        <w:spacing w:after="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</w:p>
    <w:p w:rsidR="00370CC6" w:rsidRPr="00370CC6" w:rsidRDefault="00370CC6" w:rsidP="00370CC6">
      <w:pPr>
        <w:spacing w:after="0" w:line="240" w:lineRule="auto"/>
        <w:outlineLvl w:val="0"/>
        <w:rPr>
          <w:rFonts w:asciiTheme="minorBidi" w:eastAsia="Times New Roman" w:hAnsiTheme="minorBidi"/>
          <w:kern w:val="36"/>
          <w:sz w:val="26"/>
          <w:szCs w:val="26"/>
        </w:rPr>
      </w:pPr>
      <w:r w:rsidRPr="00370CC6">
        <w:rPr>
          <w:rFonts w:asciiTheme="minorBidi" w:eastAsia="Times New Roman" w:hAnsiTheme="minorBidi"/>
          <w:b/>
          <w:bCs/>
          <w:color w:val="003366"/>
          <w:sz w:val="26"/>
          <w:szCs w:val="26"/>
          <w:cs/>
        </w:rPr>
        <w:t xml:space="preserve">โดย </w:t>
      </w:r>
      <w:r w:rsidRPr="00370CC6">
        <w:rPr>
          <w:rFonts w:asciiTheme="minorBidi" w:eastAsia="Times New Roman" w:hAnsiTheme="minorBidi"/>
          <w:color w:val="003366"/>
          <w:sz w:val="26"/>
          <w:szCs w:val="26"/>
        </w:rPr>
        <w:t>ASTV</w:t>
      </w:r>
      <w:r w:rsidRPr="00370CC6">
        <w:rPr>
          <w:rFonts w:asciiTheme="minorBidi" w:eastAsia="Times New Roman" w:hAnsiTheme="minorBidi"/>
          <w:color w:val="003366"/>
          <w:sz w:val="26"/>
          <w:szCs w:val="26"/>
          <w:cs/>
        </w:rPr>
        <w:t>ผู้จัดการออนไลน์</w:t>
      </w:r>
      <w:r w:rsidRPr="00370CC6">
        <w:rPr>
          <w:rFonts w:asciiTheme="minorBidi" w:eastAsia="Times New Roman" w:hAnsiTheme="minorBidi"/>
          <w:kern w:val="36"/>
          <w:sz w:val="26"/>
          <w:szCs w:val="26"/>
        </w:rPr>
        <w:t xml:space="preserve"> </w:t>
      </w:r>
    </w:p>
    <w:p w:rsidR="00370CC6" w:rsidRPr="00370CC6" w:rsidRDefault="00370CC6" w:rsidP="00370CC6">
      <w:pPr>
        <w:spacing w:after="0" w:line="240" w:lineRule="auto"/>
        <w:outlineLvl w:val="0"/>
        <w:rPr>
          <w:rFonts w:asciiTheme="minorBidi" w:eastAsia="Times New Roman" w:hAnsiTheme="minorBidi"/>
          <w:kern w:val="36"/>
          <w:sz w:val="26"/>
          <w:szCs w:val="26"/>
        </w:rPr>
      </w:pPr>
      <w:r w:rsidRPr="00370CC6">
        <w:rPr>
          <w:rFonts w:asciiTheme="minorBidi" w:eastAsia="Times New Roman" w:hAnsiTheme="minorBidi"/>
          <w:kern w:val="36"/>
          <w:sz w:val="26"/>
          <w:szCs w:val="26"/>
        </w:rPr>
        <w:t>http://www.manager.co.th/QOL/ViewNews.aspx?NewsID=9570000029958</w:t>
      </w:r>
    </w:p>
    <w:p w:rsidR="00370CC6" w:rsidRPr="00370CC6" w:rsidRDefault="00370CC6" w:rsidP="00370CC6">
      <w:pPr>
        <w:spacing w:after="0" w:line="240" w:lineRule="auto"/>
        <w:jc w:val="center"/>
        <w:outlineLvl w:val="0"/>
        <w:rPr>
          <w:rFonts w:asciiTheme="minorBidi" w:eastAsia="Times New Roman" w:hAnsiTheme="minorBidi"/>
          <w:kern w:val="36"/>
          <w:sz w:val="32"/>
          <w:szCs w:val="32"/>
        </w:rPr>
      </w:pPr>
      <w:r w:rsidRPr="00370CC6">
        <w:rPr>
          <w:rFonts w:asciiTheme="minorBidi" w:eastAsia="Times New Roman" w:hAnsiTheme="minorBidi"/>
          <w:kern w:val="36"/>
          <w:sz w:val="32"/>
          <w:szCs w:val="32"/>
        </w:rPr>
        <w:t>……………………………………………………………………………………………</w:t>
      </w:r>
      <w:r>
        <w:rPr>
          <w:rFonts w:asciiTheme="minorBidi" w:eastAsia="Times New Roman" w:hAnsiTheme="minorBidi"/>
          <w:kern w:val="36"/>
          <w:sz w:val="32"/>
          <w:szCs w:val="32"/>
        </w:rPr>
        <w:t>……………………</w:t>
      </w:r>
    </w:p>
    <w:p w:rsidR="00370CC6" w:rsidRPr="00370CC6" w:rsidRDefault="00370CC6" w:rsidP="00370CC6">
      <w:pPr>
        <w:spacing w:after="0"/>
        <w:jc w:val="both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sz w:val="30"/>
          <w:szCs w:val="30"/>
        </w:rPr>
        <w:t> </w:t>
      </w:r>
      <w:r w:rsidRPr="00370CC6">
        <w:rPr>
          <w:rStyle w:val="a3"/>
          <w:rFonts w:asciiTheme="minorBidi" w:hAnsiTheme="minorBidi"/>
          <w:color w:val="008080"/>
          <w:sz w:val="30"/>
          <w:szCs w:val="30"/>
          <w:cs/>
        </w:rPr>
        <w:t>การเลี้ยงลูกไม่ใช่เป็นเรื่องที่</w:t>
      </w:r>
      <w:r w:rsidRPr="00370CC6">
        <w:rPr>
          <w:rStyle w:val="a3"/>
          <w:rFonts w:asciiTheme="minorBidi" w:hAnsiTheme="minorBidi"/>
          <w:color w:val="008080"/>
          <w:sz w:val="30"/>
          <w:szCs w:val="30"/>
        </w:rPr>
        <w:t xml:space="preserve"> </w:t>
      </w:r>
      <w:r w:rsidRPr="00370CC6">
        <w:rPr>
          <w:rStyle w:val="a3"/>
          <w:rFonts w:asciiTheme="minorBidi" w:hAnsiTheme="minorBidi"/>
          <w:color w:val="008080"/>
          <w:sz w:val="30"/>
          <w:szCs w:val="30"/>
          <w:cs/>
        </w:rPr>
        <w:t>ง่าย โดยเฉพาะเมื่อลูกเริ่มเข้าสู่วัยรุ่น</w:t>
      </w:r>
      <w:r w:rsidRPr="00370CC6">
        <w:rPr>
          <w:rStyle w:val="a3"/>
          <w:rFonts w:asciiTheme="minorBidi" w:hAnsiTheme="minorBidi"/>
          <w:color w:val="008080"/>
          <w:sz w:val="30"/>
          <w:szCs w:val="30"/>
        </w:rPr>
        <w:t xml:space="preserve"> </w:t>
      </w:r>
      <w:r w:rsidRPr="00370CC6">
        <w:rPr>
          <w:rStyle w:val="a3"/>
          <w:rFonts w:asciiTheme="minorBidi" w:hAnsiTheme="minorBidi"/>
          <w:color w:val="008080"/>
          <w:sz w:val="30"/>
          <w:szCs w:val="30"/>
          <w:cs/>
        </w:rPr>
        <w:t>จะเริ่มมีการเปลี่ยนแปลงอย่างเห็นได้ชัดหลายอย่าง</w:t>
      </w:r>
      <w:r w:rsidRPr="00370CC6">
        <w:rPr>
          <w:rStyle w:val="a3"/>
          <w:rFonts w:asciiTheme="minorBidi" w:hAnsiTheme="minorBidi"/>
          <w:color w:val="008080"/>
          <w:sz w:val="30"/>
          <w:szCs w:val="30"/>
        </w:rPr>
        <w:t xml:space="preserve"> </w:t>
      </w:r>
      <w:r w:rsidRPr="00370CC6">
        <w:rPr>
          <w:rStyle w:val="a3"/>
          <w:rFonts w:asciiTheme="minorBidi" w:hAnsiTheme="minorBidi"/>
          <w:color w:val="008080"/>
          <w:sz w:val="30"/>
          <w:szCs w:val="30"/>
          <w:cs/>
        </w:rPr>
        <w:t>ในฐานะที่เป็นคุณพ่อคุณแม่เราต้องปรับตัว เปลี่ยนความคาดหวัง</w:t>
      </w:r>
      <w:r w:rsidRPr="00370CC6">
        <w:rPr>
          <w:rStyle w:val="a3"/>
          <w:rFonts w:asciiTheme="minorBidi" w:hAnsiTheme="minorBidi"/>
          <w:color w:val="008080"/>
          <w:sz w:val="30"/>
          <w:szCs w:val="30"/>
        </w:rPr>
        <w:t xml:space="preserve"> </w:t>
      </w:r>
      <w:r w:rsidRPr="00370CC6">
        <w:rPr>
          <w:rStyle w:val="a3"/>
          <w:rFonts w:asciiTheme="minorBidi" w:hAnsiTheme="minorBidi"/>
          <w:color w:val="008080"/>
          <w:sz w:val="30"/>
          <w:szCs w:val="30"/>
          <w:cs/>
        </w:rPr>
        <w:t>สร้างความเห็นอกเห็นใจ ช่วยลูกในการสร้างทัศนคติที่ดี</w:t>
      </w:r>
      <w:r w:rsidRPr="00370CC6">
        <w:rPr>
          <w:rStyle w:val="a3"/>
          <w:rFonts w:asciiTheme="minorBidi" w:hAnsiTheme="minorBidi"/>
          <w:color w:val="008080"/>
          <w:sz w:val="30"/>
          <w:szCs w:val="30"/>
        </w:rPr>
        <w:t xml:space="preserve"> </w:t>
      </w:r>
      <w:r w:rsidRPr="00370CC6">
        <w:rPr>
          <w:rStyle w:val="a3"/>
          <w:rFonts w:asciiTheme="minorBidi" w:hAnsiTheme="minorBidi"/>
          <w:color w:val="008080"/>
          <w:sz w:val="30"/>
          <w:szCs w:val="30"/>
          <w:cs/>
        </w:rPr>
        <w:t>และสร้างเสรีภาพที่มีขอบเขตให้ลูก เพื่อลูกจะเติบโตขึ้นเป็นเด็กที่มีสุขภาพดีทั้งกายและใจโดยมีวิธีที่สามารถทำได้มีดังต่อไปนี้</w:t>
      </w:r>
      <w:r w:rsidRPr="00370CC6">
        <w:rPr>
          <w:rFonts w:asciiTheme="minorBidi" w:hAnsiTheme="minorBidi"/>
          <w:sz w:val="30"/>
          <w:szCs w:val="30"/>
        </w:rPr>
        <w:br/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Style w:val="a3"/>
          <w:rFonts w:asciiTheme="minorBidi" w:hAnsiTheme="minorBidi"/>
          <w:color w:val="0000FF"/>
          <w:sz w:val="30"/>
          <w:szCs w:val="30"/>
        </w:rPr>
        <w:t>1.</w:t>
      </w:r>
      <w:r w:rsidRPr="00370CC6">
        <w:rPr>
          <w:rStyle w:val="a3"/>
          <w:rFonts w:asciiTheme="minorBidi" w:hAnsiTheme="minorBidi"/>
          <w:color w:val="0000FF"/>
          <w:sz w:val="30"/>
          <w:szCs w:val="30"/>
          <w:cs/>
        </w:rPr>
        <w:t>เปลี่ยนทัศนคติและความคาดหวัง</w:t>
      </w:r>
      <w:r w:rsidRPr="00370CC6">
        <w:rPr>
          <w:rStyle w:val="a3"/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เนื่อง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จากสมองส่วนหน้าของเด็กนั้นจะมีการพัฒนาที่ยังไม่สมบูรณ์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ทั้งในด้านความคิดสร้างสรรค์ การตัดสินใจแก้ปัญหา และการคิดอย่างมีเหตุผล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ในลูกวัยรุ่นขั้นตอนเหล่านี้กำลังอยู่ในช่วงของการพัฒนา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ดังนั้นความคาดหวังที่จะให้ลูกทำอะไรเหมือนผู้ใหญ่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มีการคิดตัดสินใจแก้ปัญหาอย่างมีเหตุผล อาจเป็นเรื่องที่ไม่ง่ายนัก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แต่</w:t>
      </w:r>
      <w:proofErr w:type="spellStart"/>
      <w:r w:rsidRPr="00370CC6">
        <w:rPr>
          <w:rFonts w:asciiTheme="minorBidi" w:hAnsiTheme="minorBidi"/>
          <w:sz w:val="30"/>
          <w:szCs w:val="30"/>
          <w:cs/>
        </w:rPr>
        <w:t>แมัลูก</w:t>
      </w:r>
      <w:proofErr w:type="spellEnd"/>
      <w:r w:rsidRPr="00370CC6">
        <w:rPr>
          <w:rFonts w:asciiTheme="minorBidi" w:hAnsiTheme="minorBidi"/>
          <w:sz w:val="30"/>
          <w:szCs w:val="30"/>
          <w:cs/>
        </w:rPr>
        <w:t>อาจจะทำอะไรออกนอกลู่นอกทางไปบ้าง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แต่ก็ควรสอนลูก</w:t>
      </w:r>
      <w:proofErr w:type="spellStart"/>
      <w:r w:rsidRPr="00370CC6">
        <w:rPr>
          <w:rFonts w:asciiTheme="minorBidi" w:hAnsiTheme="minorBidi"/>
          <w:sz w:val="30"/>
          <w:szCs w:val="30"/>
          <w:cs/>
        </w:rPr>
        <w:t>ใหัเป็น</w:t>
      </w:r>
      <w:proofErr w:type="spellEnd"/>
      <w:r w:rsidRPr="00370CC6">
        <w:rPr>
          <w:rFonts w:asciiTheme="minorBidi" w:hAnsiTheme="minorBidi"/>
          <w:sz w:val="30"/>
          <w:szCs w:val="30"/>
          <w:cs/>
        </w:rPr>
        <w:t>ตัวของตัวเองที่อยู่ในขอบเขต</w:t>
      </w:r>
      <w:r w:rsidRPr="00370CC6">
        <w:rPr>
          <w:rFonts w:asciiTheme="minorBidi" w:hAnsiTheme="minorBidi"/>
          <w:sz w:val="30"/>
          <w:szCs w:val="30"/>
        </w:rPr>
        <w:br/>
        <w:t>            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sz w:val="30"/>
          <w:szCs w:val="30"/>
        </w:rPr>
        <w:t>  </w:t>
      </w:r>
      <w:r w:rsidRPr="00370CC6">
        <w:rPr>
          <w:rStyle w:val="a3"/>
          <w:rFonts w:asciiTheme="minorBidi" w:hAnsiTheme="minorBidi"/>
          <w:color w:val="FF0000"/>
          <w:sz w:val="30"/>
          <w:szCs w:val="30"/>
        </w:rPr>
        <w:t>2.</w:t>
      </w:r>
      <w:r w:rsidRPr="00370CC6">
        <w:rPr>
          <w:rStyle w:val="a3"/>
          <w:rFonts w:asciiTheme="minorBidi" w:hAnsiTheme="minorBidi"/>
          <w:color w:val="FF0000"/>
          <w:sz w:val="30"/>
          <w:szCs w:val="30"/>
          <w:cs/>
        </w:rPr>
        <w:t>ไม่ปฏิบัติกับลูกเหมือนลูกเป็นผู้ต้องสงสัย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หรือนักโทษ ลูกวัยรุ่นมีความต้องการที่จะเป็นที่ยอมรับ ในกลุ่มเพื่อน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สังคม ลูกมักมีความกลัวเรื่องการแข่งขัน การเปรียบเทียบ การเข้ากลุ่ม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กลัวครู หรือกลัวการถูกเป็นที่วิพากษ์วิจารณ์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ดังนั้นคุณพ่อคุณแม่ควรทำให้บ้านให้เป็นสถานที่ที่ลูกจะมีความสุข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รู้สึกอบอุ่น ปลอดภัย เป็นที่ๆเต็มไปด้วยความรัก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ที่ลูกจะพึ่งพิงได้และรู้สึกเป็นตัวของตัวเองเป็นที่ยอมรับ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บ้านต้องเป็นที่อบอุ่นจะเป็นเกราะ</w:t>
      </w:r>
      <w:r w:rsidRPr="00370CC6">
        <w:rPr>
          <w:rFonts w:asciiTheme="minorBidi" w:hAnsiTheme="minorBidi"/>
          <w:sz w:val="30"/>
          <w:szCs w:val="30"/>
          <w:cs/>
        </w:rPr>
        <w:lastRenderedPageBreak/>
        <w:t>ป้องกันลูกจากภัยอันตรายที่อยู่รอบข้าง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และสร้างให้ลูกมีความเชื่อมั่นในตัวเอง ปราศจากความกลัว มีความสุขกายสุขใจ</w:t>
      </w:r>
    </w:p>
    <w:p w:rsidR="00370CC6" w:rsidRDefault="00370CC6" w:rsidP="00370CC6">
      <w:pPr>
        <w:spacing w:after="0"/>
        <w:jc w:val="both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sz w:val="30"/>
          <w:szCs w:val="30"/>
        </w:rPr>
        <w:t> 3.</w:t>
      </w:r>
      <w:r w:rsidRPr="00370CC6">
        <w:rPr>
          <w:rFonts w:asciiTheme="minorBidi" w:hAnsiTheme="minorBidi"/>
          <w:sz w:val="30"/>
          <w:szCs w:val="30"/>
          <w:cs/>
        </w:rPr>
        <w:t>เห็นอกเห็นใจลูก คงจำได้ตอนสมัยเราเป็นวัยรุ่น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ว่าลูกก็กำลังเผชิญสิ่งที่เหมือนกันกับที่เราเคยผ่านมาก่อน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มันเป็นช่วงวิกฤติของชีวิต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ลูกกำลังมองหาคนที่เข้าใจว่าลูกกำลังเผชิญอะไรอยู่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นั่นหมายความว่าลูกต้องการคุณพ่อคุณแม่เป็นอย่างมาก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เพราะคุณพ่อคุณแม่เป็นที่จะลูกจะวิ่งไปหา และได้รับการยอมรับอย่างอบอุ่น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เข้าใจลูกในทุกเรื่อง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ดังนั้นหากคุณพ่อคุณแม่กำลังทำอะไรอยู่และลูกกลับถึงบ้านและต้องการความช่วย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เหลือ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ให้คุณพ่อคุณแม่หยุดทุกอย่างไว้ไม่ว่าสิ่งนั้นจะเป็นสิ่งที่สำคัญแค่ไหน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 xml:space="preserve">และให้ความสนใจลูก </w:t>
      </w:r>
      <w:r w:rsidRPr="00370CC6">
        <w:rPr>
          <w:rFonts w:asciiTheme="minorBidi" w:hAnsiTheme="minorBidi"/>
          <w:sz w:val="30"/>
          <w:szCs w:val="30"/>
        </w:rPr>
        <w:t xml:space="preserve">100% </w:t>
      </w:r>
      <w:r w:rsidRPr="00370CC6">
        <w:rPr>
          <w:rFonts w:asciiTheme="minorBidi" w:hAnsiTheme="minorBidi"/>
          <w:sz w:val="30"/>
          <w:szCs w:val="30"/>
          <w:cs/>
        </w:rPr>
        <w:t>อย่าขัดหรือตัดสินลูกแต่เป็นผู้ฟังที่ดีและคอยให้กำลังใจ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บางครั้งลูกอาจจะอยากได้รับการรับฟังจากเราเท่านั้น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และหากเราไม่สนใจและแสดงความเห็นอก</w:t>
      </w:r>
      <w:r>
        <w:rPr>
          <w:rFonts w:asciiTheme="minorBidi" w:hAnsiTheme="minorBidi"/>
          <w:sz w:val="30"/>
          <w:szCs w:val="30"/>
          <w:cs/>
        </w:rPr>
        <w:t>เห็นใจ</w:t>
      </w:r>
      <w:r w:rsidRPr="00370CC6">
        <w:rPr>
          <w:rFonts w:asciiTheme="minorBidi" w:hAnsiTheme="minorBidi"/>
          <w:sz w:val="30"/>
          <w:szCs w:val="30"/>
          <w:cs/>
        </w:rPr>
        <w:t>ลูกจะไปหาจากคนอื่นนอกบ้านและนำมาซึ่งปัญหาแน่นอน</w:t>
      </w:r>
      <w:r w:rsidRPr="00370CC6">
        <w:rPr>
          <w:rFonts w:asciiTheme="minorBidi" w:hAnsiTheme="minorBidi"/>
          <w:sz w:val="30"/>
          <w:szCs w:val="30"/>
        </w:rPr>
        <w:br/>
        <w:t>       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color w:val="FF0000"/>
          <w:sz w:val="30"/>
          <w:szCs w:val="30"/>
        </w:rPr>
        <w:t>4.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อย่าทะเลาะกับลูก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ลูกวัยรุ่นมักมีความรู้สึกว่าต้องพิสูจน์ตัวเองกับกลุ่มเพื่อน คุณครู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และพิสูจน์ตัวเองกับคุณพ่อคุณแม่ด้วย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อย่าทำให้เรื่องนี้ทำให้เราหงุดหงิดใจและต้องการแก้แค้นหรือโต้ตอบกลับ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ให้เรามีถ้อยคำที่อ่อนโยน เห็นอกเห็นใจ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ให้การตั้งคำถามกลับเพื่อลูกจะได้คิดละตัดใจแก้ปัญหาด้วยตัวเองได้ เช่น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แล้วเราจะทำอย่างไรต่อไปดี ลูกคิดอย่างไง เราจะหาวิธีแก้ไขอย่างไรดี</w:t>
      </w:r>
      <w:r w:rsidRPr="00370CC6">
        <w:rPr>
          <w:rFonts w:asciiTheme="minorBidi" w:hAnsiTheme="minorBidi"/>
          <w:color w:val="FF0000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FF0000"/>
          <w:sz w:val="30"/>
          <w:szCs w:val="30"/>
          <w:cs/>
        </w:rPr>
        <w:t>เป็นต้น ให้ลูกรู้อยู่เสมอว่าเรารักเขา ไม่ใช่เป็นศัตรู</w:t>
      </w:r>
      <w:r w:rsidRPr="00370CC6">
        <w:rPr>
          <w:rFonts w:asciiTheme="minorBidi" w:hAnsiTheme="minorBidi"/>
          <w:sz w:val="30"/>
          <w:szCs w:val="30"/>
        </w:rPr>
        <w:br/>
        <w:t>       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sz w:val="30"/>
          <w:szCs w:val="30"/>
        </w:rPr>
        <w:t>  5.</w:t>
      </w:r>
      <w:r w:rsidRPr="00370CC6">
        <w:rPr>
          <w:rFonts w:asciiTheme="minorBidi" w:hAnsiTheme="minorBidi"/>
          <w:sz w:val="30"/>
          <w:szCs w:val="30"/>
          <w:cs/>
        </w:rPr>
        <w:t>กำหนดขอบเขตและปฏิบัติตาม ทุกบ้านต้องมีกฎระเบียบ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และทุกคนในบ้านต้องช่วยกันรักษาและปฏิบัติตาม ไม่มีข้อยกเว้น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ต้องแจกจ่ายงานให้แต่ละคนมีหน้าที่ แต่ไม่ยากเกินกว่าที่จะทำได้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 xml:space="preserve">อาจใช้วิธีให้ลูกทำงาน </w:t>
      </w:r>
      <w:r w:rsidRPr="00370CC6">
        <w:rPr>
          <w:rFonts w:asciiTheme="minorBidi" w:hAnsiTheme="minorBidi"/>
          <w:sz w:val="30"/>
          <w:szCs w:val="30"/>
        </w:rPr>
        <w:t xml:space="preserve">2-3 </w:t>
      </w:r>
      <w:r w:rsidRPr="00370CC6">
        <w:rPr>
          <w:rFonts w:asciiTheme="minorBidi" w:hAnsiTheme="minorBidi"/>
          <w:sz w:val="30"/>
          <w:szCs w:val="30"/>
          <w:cs/>
        </w:rPr>
        <w:t>อย่าง และต้องดูแลทำความสะอาดห้องของตัวเองด้วย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หากลูกไม่ทำตามสัญญาเราอาจต้องงดกิจกรรมสนุกๆ นอกบ้านที่จะทำกับเพื่อน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เราต้องฝึกให้ลูกมีระเบียบวินัย รับผิดชอบ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ให้โอกาสลูกในการควบคุมงานที่รับผิดชอบ และไม่ให้มากจนเกินไป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แต่ให้อย่างมีขอบเขตจำกัด เช่น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ถามลูกว่าลูกต้องการทำการบ้านก่อนหรือต้องการทำงานบ้านก่อน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 xml:space="preserve">ลูกจะกลับถึงบ้านก่อน </w:t>
      </w:r>
      <w:r w:rsidRPr="00370CC6">
        <w:rPr>
          <w:rFonts w:asciiTheme="minorBidi" w:hAnsiTheme="minorBidi"/>
          <w:sz w:val="30"/>
          <w:szCs w:val="30"/>
        </w:rPr>
        <w:t xml:space="preserve">4 </w:t>
      </w:r>
      <w:r w:rsidRPr="00370CC6">
        <w:rPr>
          <w:rFonts w:asciiTheme="minorBidi" w:hAnsiTheme="minorBidi"/>
          <w:sz w:val="30"/>
          <w:szCs w:val="30"/>
          <w:cs/>
        </w:rPr>
        <w:t xml:space="preserve">ทุ่มหรือ </w:t>
      </w:r>
      <w:r w:rsidRPr="00370CC6">
        <w:rPr>
          <w:rFonts w:asciiTheme="minorBidi" w:hAnsiTheme="minorBidi"/>
          <w:sz w:val="30"/>
          <w:szCs w:val="30"/>
        </w:rPr>
        <w:t xml:space="preserve">4 </w:t>
      </w:r>
      <w:r w:rsidRPr="00370CC6">
        <w:rPr>
          <w:rFonts w:asciiTheme="minorBidi" w:hAnsiTheme="minorBidi"/>
          <w:sz w:val="30"/>
          <w:szCs w:val="30"/>
          <w:cs/>
        </w:rPr>
        <w:t>ทุ่มครึ่งนะ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ให้ลูกมีโอกาสได้เลือกและควบคุมตัวเลือกที่เลือกนั้นเพื่อลูกจะติดเป็นนิสัยและเติบโตเป็นผู้ใหญ่ที่ดีในอนาคต</w:t>
      </w:r>
      <w:r w:rsidRPr="00370CC6">
        <w:rPr>
          <w:rFonts w:asciiTheme="minorBidi" w:hAnsiTheme="minorBidi"/>
          <w:sz w:val="30"/>
          <w:szCs w:val="30"/>
        </w:rPr>
        <w:br/>
        <w:t>       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sz w:val="30"/>
          <w:szCs w:val="30"/>
        </w:rPr>
        <w:t> </w:t>
      </w:r>
      <w:r w:rsidRPr="00370CC6">
        <w:rPr>
          <w:rFonts w:asciiTheme="minorBidi" w:hAnsiTheme="minorBidi"/>
          <w:color w:val="0000FF"/>
          <w:sz w:val="30"/>
          <w:szCs w:val="30"/>
        </w:rPr>
        <w:t>6.</w:t>
      </w:r>
      <w:r w:rsidRPr="00370CC6">
        <w:rPr>
          <w:rFonts w:asciiTheme="minorBidi" w:hAnsiTheme="minorBidi"/>
          <w:color w:val="0000FF"/>
          <w:sz w:val="30"/>
          <w:szCs w:val="30"/>
          <w:cs/>
        </w:rPr>
        <w:t>ให้เกียรติและเคารพในการตัดสินใจ</w:t>
      </w:r>
      <w:r w:rsidRPr="00370CC6">
        <w:rPr>
          <w:rFonts w:asciiTheme="minorBidi" w:hAnsiTheme="minorBidi"/>
          <w:color w:val="0000FF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0000FF"/>
          <w:sz w:val="30"/>
          <w:szCs w:val="30"/>
          <w:cs/>
        </w:rPr>
        <w:t>ลูกวัยรุ่นต้องการการยอมรับ ดังนั้นการให้เกียรติลูก</w:t>
      </w:r>
      <w:r w:rsidRPr="00370CC6">
        <w:rPr>
          <w:rFonts w:asciiTheme="minorBidi" w:hAnsiTheme="minorBidi"/>
          <w:color w:val="0000FF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0000FF"/>
          <w:sz w:val="30"/>
          <w:szCs w:val="30"/>
          <w:cs/>
        </w:rPr>
        <w:t>เคารพกติกาและตัวเลือกของลูก จะทำให้ลูกเคารพคุณพ่อคุณแม่ในเวลาเดียวกัน</w:t>
      </w:r>
      <w:r w:rsidRPr="00370CC6">
        <w:rPr>
          <w:rFonts w:asciiTheme="minorBidi" w:hAnsiTheme="minorBidi"/>
          <w:color w:val="0000FF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0000FF"/>
          <w:sz w:val="30"/>
          <w:szCs w:val="30"/>
          <w:cs/>
        </w:rPr>
        <w:t>ให้ลูกมีโอกาสเลือกกีฬาที่ชอบ หากลูกชอบดนตรีส่งเสริมให้ลูกเรียนดนตรี</w:t>
      </w:r>
      <w:r w:rsidRPr="00370CC6">
        <w:rPr>
          <w:rFonts w:asciiTheme="minorBidi" w:hAnsiTheme="minorBidi"/>
          <w:color w:val="0000FF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0000FF"/>
          <w:sz w:val="30"/>
          <w:szCs w:val="30"/>
          <w:cs/>
        </w:rPr>
        <w:t>และควรไปชมการแสดงของลูก</w:t>
      </w:r>
      <w:r w:rsidRPr="00370CC6">
        <w:rPr>
          <w:rFonts w:asciiTheme="minorBidi" w:hAnsiTheme="minorBidi"/>
          <w:color w:val="0000FF"/>
          <w:sz w:val="30"/>
          <w:szCs w:val="30"/>
        </w:rPr>
        <w:t xml:space="preserve"> </w:t>
      </w:r>
      <w:r w:rsidRPr="00370CC6">
        <w:rPr>
          <w:rFonts w:asciiTheme="minorBidi" w:hAnsiTheme="minorBidi"/>
          <w:color w:val="0000FF"/>
          <w:sz w:val="30"/>
          <w:szCs w:val="30"/>
          <w:cs/>
        </w:rPr>
        <w:t>แสดงยินดีเมื่อลูกได้รับรางวัลและคอยให้กำลังใจเสมอ</w:t>
      </w:r>
      <w:r w:rsidRPr="00370CC6">
        <w:rPr>
          <w:rFonts w:asciiTheme="minorBidi" w:hAnsiTheme="minorBidi"/>
          <w:sz w:val="30"/>
          <w:szCs w:val="30"/>
        </w:rPr>
        <w:br/>
        <w:t>       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370CC6">
        <w:rPr>
          <w:rFonts w:asciiTheme="minorBidi" w:hAnsiTheme="minorBidi"/>
          <w:sz w:val="30"/>
          <w:szCs w:val="30"/>
        </w:rPr>
        <w:t>7.</w:t>
      </w:r>
      <w:r w:rsidRPr="00370CC6">
        <w:rPr>
          <w:rFonts w:asciiTheme="minorBidi" w:hAnsiTheme="minorBidi"/>
          <w:sz w:val="30"/>
          <w:szCs w:val="30"/>
          <w:cs/>
        </w:rPr>
        <w:t>เปิดบ้านสำหรับเพื่อนๆ ของลูก วัยรุ่นมักมองหาที่จะไป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เพื่อทำกิจกรรมร่วมกัน ให้เราเปิดบ้านให้เป็นที่ที่เพื่อนๆ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ของลูกจะมาพักผ่อน ทำกิจกรรมร่วมกัน หาของว่างอร่อยๆเตรียมไว้ให้ลูก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แต่เราสามารถตั้งกฎในบ้านได้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เพื่อลูกจะไม่ออกนอกขอบเขตและทำให้เรารู้สึกปลอดภัยในเวลาเดียวกัน</w:t>
      </w:r>
      <w:r w:rsidRPr="00370CC6">
        <w:rPr>
          <w:rFonts w:asciiTheme="minorBidi" w:hAnsiTheme="minorBidi"/>
          <w:sz w:val="30"/>
          <w:szCs w:val="30"/>
        </w:rPr>
        <w:br/>
        <w:t>       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ab/>
      </w:r>
      <w:r w:rsidRPr="00370CC6">
        <w:rPr>
          <w:rFonts w:asciiTheme="minorBidi" w:hAnsiTheme="minorBidi"/>
          <w:sz w:val="30"/>
          <w:szCs w:val="30"/>
          <w:cs/>
        </w:rPr>
        <w:t>ลูกวัยรุ่นยังคงเป็นเด็กที่ต้องการความช่วยเหลือ และต้องการความรัก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ความอบอุ่น การเลี้ยงลูกด้วยความเข้าใจ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พ่อแม่ควรทำบ้านให้เป็นที่น่าอยู่สำหรับลูก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เพื่อที่จะช่วยให้ลูกเติบโตขึ้นเป็นคนที่มีความสมบูรณ์ ทั้ง</w:t>
      </w:r>
      <w:r w:rsidRPr="00370CC6">
        <w:rPr>
          <w:rFonts w:asciiTheme="minorBidi" w:hAnsiTheme="minorBidi"/>
          <w:sz w:val="30"/>
          <w:szCs w:val="30"/>
          <w:cs/>
        </w:rPr>
        <w:lastRenderedPageBreak/>
        <w:t>ร่างกาย อารมณ์</w:t>
      </w:r>
      <w:r w:rsidRPr="00370CC6">
        <w:rPr>
          <w:rFonts w:asciiTheme="minorBidi" w:hAnsiTheme="minorBidi"/>
          <w:sz w:val="30"/>
          <w:szCs w:val="30"/>
        </w:rPr>
        <w:t xml:space="preserve"> </w:t>
      </w:r>
      <w:r w:rsidRPr="00370CC6">
        <w:rPr>
          <w:rFonts w:asciiTheme="minorBidi" w:hAnsiTheme="minorBidi"/>
          <w:sz w:val="30"/>
          <w:szCs w:val="30"/>
          <w:cs/>
        </w:rPr>
        <w:t>สังคม และสติปัญญา เป็นคนดีละคนเก่งได้ในเวลาเดียวกัน</w:t>
      </w:r>
      <w:r>
        <w:rPr>
          <w:rFonts w:asciiTheme="minorBidi" w:hAnsiTheme="minorBidi"/>
          <w:sz w:val="30"/>
          <w:szCs w:val="30"/>
        </w:rPr>
        <w:br/>
        <w:t>       </w:t>
      </w:r>
      <w:r>
        <w:rPr>
          <w:rFonts w:asciiTheme="minorBidi" w:hAnsiTheme="minorBidi"/>
          <w:sz w:val="30"/>
          <w:szCs w:val="30"/>
        </w:rPr>
        <w:br/>
      </w:r>
      <w:r w:rsidRPr="00370CC6">
        <w:rPr>
          <w:rFonts w:asciiTheme="minorBidi" w:hAnsiTheme="minorBidi"/>
          <w:b/>
          <w:bCs/>
          <w:sz w:val="30"/>
          <w:szCs w:val="30"/>
          <w:cs/>
        </w:rPr>
        <w:t>ข้อมูลอ้างอิ</w:t>
      </w:r>
      <w:r w:rsidRPr="00370CC6">
        <w:rPr>
          <w:rFonts w:asciiTheme="minorBidi" w:hAnsiTheme="minorBidi" w:hint="cs"/>
          <w:b/>
          <w:bCs/>
          <w:sz w:val="30"/>
          <w:szCs w:val="30"/>
          <w:cs/>
        </w:rPr>
        <w:t>ง</w:t>
      </w:r>
      <w:r w:rsidRPr="00370CC6">
        <w:rPr>
          <w:rFonts w:asciiTheme="minorBidi" w:hAnsiTheme="minorBidi"/>
          <w:sz w:val="30"/>
          <w:szCs w:val="30"/>
        </w:rPr>
        <w:t>  </w:t>
      </w:r>
      <w:hyperlink r:id="rId5" w:history="1">
        <w:r w:rsidRPr="000C428C">
          <w:rPr>
            <w:rStyle w:val="a4"/>
            <w:rFonts w:asciiTheme="minorBidi" w:hAnsiTheme="minorBidi"/>
            <w:sz w:val="30"/>
            <w:szCs w:val="30"/>
          </w:rPr>
          <w:t>http://www.wikihow.com/Deal-With-Your-Teenager-(for-Parents)</w:t>
        </w:r>
      </w:hyperlink>
    </w:p>
    <w:p w:rsidR="00370CC6" w:rsidRDefault="00370CC6" w:rsidP="00370CC6">
      <w:pPr>
        <w:spacing w:after="0"/>
        <w:jc w:val="both"/>
        <w:rPr>
          <w:rFonts w:asciiTheme="minorBidi" w:hAnsiTheme="minorBidi"/>
          <w:sz w:val="30"/>
          <w:szCs w:val="30"/>
        </w:rPr>
      </w:pPr>
    </w:p>
    <w:p w:rsidR="00370CC6" w:rsidRPr="00370CC6" w:rsidRDefault="00370CC6" w:rsidP="00370CC6">
      <w:pPr>
        <w:spacing w:after="0"/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………………………………….</w:t>
      </w:r>
      <w:r w:rsidRPr="00370CC6">
        <w:rPr>
          <w:rFonts w:asciiTheme="minorBidi" w:hAnsiTheme="minorBidi"/>
          <w:sz w:val="30"/>
          <w:szCs w:val="30"/>
        </w:rPr>
        <w:br/>
      </w:r>
    </w:p>
    <w:sectPr w:rsidR="00370CC6" w:rsidRPr="00370CC6" w:rsidSect="0041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applyBreakingRules/>
  </w:compat>
  <w:rsids>
    <w:rsidRoot w:val="00370CC6"/>
    <w:rsid w:val="00370CC6"/>
    <w:rsid w:val="00415415"/>
    <w:rsid w:val="00E3546D"/>
    <w:rsid w:val="00E4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15"/>
  </w:style>
  <w:style w:type="paragraph" w:styleId="1">
    <w:name w:val="heading 1"/>
    <w:basedOn w:val="a"/>
    <w:link w:val="10"/>
    <w:uiPriority w:val="9"/>
    <w:qFormat/>
    <w:rsid w:val="00370CC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70CC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70CC6"/>
    <w:rPr>
      <w:b/>
      <w:bCs/>
    </w:rPr>
  </w:style>
  <w:style w:type="character" w:styleId="a4">
    <w:name w:val="Hyperlink"/>
    <w:basedOn w:val="a0"/>
    <w:uiPriority w:val="99"/>
    <w:unhideWhenUsed/>
    <w:rsid w:val="00370C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0C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Deal-With-Your-Teenager-(for-Parents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2014-03-22T04:13:00Z</dcterms:created>
  <dcterms:modified xsi:type="dcterms:W3CDTF">2014-03-22T04:18:00Z</dcterms:modified>
</cp:coreProperties>
</file>