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483" w:rsidRDefault="00B445F9" w:rsidP="00E11483">
      <w:pPr>
        <w:spacing w:after="0"/>
        <w:jc w:val="center"/>
        <w:rPr>
          <w:rStyle w:val="Strong"/>
          <w:rFonts w:asciiTheme="minorBidi" w:hAnsiTheme="minorBidi"/>
          <w:color w:val="333333"/>
          <w:sz w:val="36"/>
          <w:szCs w:val="36"/>
          <w:bdr w:val="none" w:sz="0" w:space="0" w:color="auto" w:frame="1"/>
        </w:rPr>
      </w:pPr>
      <w:r w:rsidRPr="00E11483">
        <w:rPr>
          <w:rStyle w:val="Strong"/>
          <w:rFonts w:asciiTheme="minorBidi" w:hAnsiTheme="minorBidi"/>
          <w:color w:val="333333"/>
          <w:sz w:val="36"/>
          <w:szCs w:val="36"/>
          <w:bdr w:val="none" w:sz="0" w:space="0" w:color="auto" w:frame="1"/>
          <w:cs/>
        </w:rPr>
        <w:t>การออกแบบสภาพแวดล้อมภายในสถาบันการศึกษาด้านศิลปะ</w:t>
      </w:r>
    </w:p>
    <w:p w:rsidR="00DF6E2D" w:rsidRPr="00E11483" w:rsidRDefault="00B445F9" w:rsidP="00E11483">
      <w:pPr>
        <w:spacing w:after="0"/>
        <w:jc w:val="center"/>
        <w:rPr>
          <w:rFonts w:asciiTheme="minorBidi" w:hAnsiTheme="minorBidi"/>
          <w:sz w:val="36"/>
          <w:szCs w:val="36"/>
        </w:rPr>
      </w:pPr>
      <w:r w:rsidRPr="00E11483">
        <w:rPr>
          <w:rStyle w:val="Strong"/>
          <w:rFonts w:asciiTheme="minorBidi" w:hAnsiTheme="minorBidi"/>
          <w:color w:val="333333"/>
          <w:sz w:val="36"/>
          <w:szCs w:val="36"/>
          <w:bdr w:val="none" w:sz="0" w:space="0" w:color="auto" w:frame="1"/>
          <w:cs/>
        </w:rPr>
        <w:t>และการออกแบบเพื่อคนพิการ</w:t>
      </w:r>
    </w:p>
    <w:p w:rsidR="00DF6E2D" w:rsidRPr="00471F9D" w:rsidRDefault="00DF6E2D" w:rsidP="00DF6E2D">
      <w:pPr>
        <w:jc w:val="center"/>
        <w:rPr>
          <w:sz w:val="36"/>
          <w:szCs w:val="36"/>
          <w:cs/>
        </w:rPr>
      </w:pPr>
      <w:r w:rsidRPr="00471F9D">
        <w:rPr>
          <w:rFonts w:hint="cs"/>
          <w:sz w:val="36"/>
          <w:szCs w:val="36"/>
          <w:cs/>
        </w:rPr>
        <w:t>บทคัดย่อ</w:t>
      </w:r>
    </w:p>
    <w:p w:rsidR="000C0953" w:rsidRDefault="00DF6E2D" w:rsidP="00A705A8">
      <w:pPr>
        <w:ind w:firstLine="720"/>
        <w:jc w:val="both"/>
        <w:rPr>
          <w:rStyle w:val="apple-style-span"/>
          <w:rFonts w:asciiTheme="minorBidi" w:hAnsiTheme="minorBidi"/>
          <w:color w:val="333333"/>
          <w:sz w:val="32"/>
          <w:szCs w:val="32"/>
        </w:rPr>
      </w:pPr>
      <w:r w:rsidRPr="000C0953">
        <w:rPr>
          <w:rStyle w:val="apple-style-span"/>
          <w:rFonts w:asciiTheme="minorBidi" w:hAnsiTheme="minorBidi"/>
          <w:color w:val="333333"/>
          <w:sz w:val="32"/>
          <w:szCs w:val="32"/>
          <w:cs/>
        </w:rPr>
        <w:t>การวิจัยนี้มีวัตถุประสงค์ที่จะศึกษา (</w:t>
      </w:r>
      <w:r w:rsidRPr="000C0953">
        <w:rPr>
          <w:rStyle w:val="apple-style-span"/>
          <w:rFonts w:asciiTheme="minorBidi" w:hAnsiTheme="minorBidi"/>
          <w:color w:val="333333"/>
          <w:sz w:val="32"/>
          <w:szCs w:val="32"/>
        </w:rPr>
        <w:t xml:space="preserve">1) </w:t>
      </w:r>
      <w:r w:rsidRPr="000C0953">
        <w:rPr>
          <w:rStyle w:val="apple-style-span"/>
          <w:rFonts w:asciiTheme="minorBidi" w:hAnsiTheme="minorBidi"/>
          <w:color w:val="333333"/>
          <w:sz w:val="32"/>
          <w:szCs w:val="32"/>
          <w:cs/>
        </w:rPr>
        <w:t>ปัญหาและอุปสรรคจากความพิการที่มีผลต่อวิถีชีวิตของคนพิการ และในการศึกษาด้านศิลปะและการออกแบบ (</w:t>
      </w:r>
      <w:r w:rsidRPr="000C0953">
        <w:rPr>
          <w:rStyle w:val="apple-style-span"/>
          <w:rFonts w:asciiTheme="minorBidi" w:hAnsiTheme="minorBidi"/>
          <w:color w:val="333333"/>
          <w:sz w:val="32"/>
          <w:szCs w:val="32"/>
        </w:rPr>
        <w:t xml:space="preserve">2) </w:t>
      </w:r>
      <w:r w:rsidRPr="000C0953">
        <w:rPr>
          <w:rStyle w:val="apple-style-span"/>
          <w:rFonts w:asciiTheme="minorBidi" w:hAnsiTheme="minorBidi"/>
          <w:color w:val="333333"/>
          <w:sz w:val="32"/>
          <w:szCs w:val="32"/>
          <w:cs/>
        </w:rPr>
        <w:t xml:space="preserve">การจัดสภาพแวดล้อมและสิ่งอำนวยความสะดวกในสถาบันการศึกษาด้านศิลปะและการออกแบบให้คนพิการสามารถเข้าถึงการคมนาคม อาคารสถานที่บริการสาธารณะและข้อมูลข่าวสารและเทคโนโลยี โดยใช้ (ก) การวิจัยเชิงปริมาณ ให้ผู้บริหารสถานศึกษาสำหรับคนพิการ ครู อาจารย์ และเจ้าหน้าที่ในสถาบันที่มีการเรียนการสอนสำหรับคนพิการ จำนวน </w:t>
      </w:r>
      <w:r w:rsidRPr="000C0953">
        <w:rPr>
          <w:rStyle w:val="apple-style-span"/>
          <w:rFonts w:asciiTheme="minorBidi" w:hAnsiTheme="minorBidi"/>
          <w:color w:val="333333"/>
          <w:sz w:val="32"/>
          <w:szCs w:val="32"/>
        </w:rPr>
        <w:t xml:space="preserve">9 </w:t>
      </w:r>
      <w:r w:rsidRPr="000C0953">
        <w:rPr>
          <w:rStyle w:val="apple-style-span"/>
          <w:rFonts w:asciiTheme="minorBidi" w:hAnsiTheme="minorBidi"/>
          <w:color w:val="333333"/>
          <w:sz w:val="32"/>
          <w:szCs w:val="32"/>
          <w:cs/>
        </w:rPr>
        <w:t>สถาบัน ตอบแบบสอบถามด้วยตนเองและ (ข) การวิจัยเชิงคุณภาพ โดยการสัมภาษณ์แบบเจาะลึก (</w:t>
      </w:r>
      <w:r w:rsidRPr="000C0953">
        <w:rPr>
          <w:rStyle w:val="apple-style-span"/>
          <w:rFonts w:asciiTheme="minorBidi" w:hAnsiTheme="minorBidi"/>
          <w:color w:val="333333"/>
          <w:sz w:val="32"/>
          <w:szCs w:val="32"/>
        </w:rPr>
        <w:t xml:space="preserve">1) </w:t>
      </w:r>
      <w:r w:rsidRPr="000C0953">
        <w:rPr>
          <w:rStyle w:val="apple-style-span"/>
          <w:rFonts w:asciiTheme="minorBidi" w:hAnsiTheme="minorBidi"/>
          <w:color w:val="333333"/>
          <w:sz w:val="32"/>
          <w:szCs w:val="32"/>
          <w:cs/>
        </w:rPr>
        <w:t xml:space="preserve">ผู้บริหารสถานศึกษาสำหรับคนพิการ จำนวน </w:t>
      </w:r>
      <w:r w:rsidRPr="000C0953">
        <w:rPr>
          <w:rStyle w:val="apple-style-span"/>
          <w:rFonts w:asciiTheme="minorBidi" w:hAnsiTheme="minorBidi"/>
          <w:color w:val="333333"/>
          <w:sz w:val="32"/>
          <w:szCs w:val="32"/>
        </w:rPr>
        <w:t xml:space="preserve">8 </w:t>
      </w:r>
      <w:r w:rsidRPr="000C0953">
        <w:rPr>
          <w:rStyle w:val="apple-style-span"/>
          <w:rFonts w:asciiTheme="minorBidi" w:hAnsiTheme="minorBidi"/>
          <w:color w:val="333333"/>
          <w:sz w:val="32"/>
          <w:szCs w:val="32"/>
          <w:cs/>
        </w:rPr>
        <w:t>ราย (</w:t>
      </w:r>
      <w:r w:rsidRPr="000C0953">
        <w:rPr>
          <w:rStyle w:val="apple-style-span"/>
          <w:rFonts w:asciiTheme="minorBidi" w:hAnsiTheme="minorBidi"/>
          <w:color w:val="333333"/>
          <w:sz w:val="32"/>
          <w:szCs w:val="32"/>
        </w:rPr>
        <w:t xml:space="preserve">2) </w:t>
      </w:r>
      <w:r w:rsidRPr="000C0953">
        <w:rPr>
          <w:rStyle w:val="apple-style-span"/>
          <w:rFonts w:asciiTheme="minorBidi" w:hAnsiTheme="minorBidi"/>
          <w:color w:val="333333"/>
          <w:sz w:val="32"/>
          <w:szCs w:val="32"/>
          <w:cs/>
        </w:rPr>
        <w:t xml:space="preserve">ครู อาจารย์ นักวิชาการ และเจ้าหน้าที่ จำนวน </w:t>
      </w:r>
      <w:r w:rsidRPr="000C0953">
        <w:rPr>
          <w:rStyle w:val="apple-style-span"/>
          <w:rFonts w:asciiTheme="minorBidi" w:hAnsiTheme="minorBidi"/>
          <w:color w:val="333333"/>
          <w:sz w:val="32"/>
          <w:szCs w:val="32"/>
        </w:rPr>
        <w:t xml:space="preserve">14 </w:t>
      </w:r>
      <w:r w:rsidRPr="000C0953">
        <w:rPr>
          <w:rStyle w:val="apple-style-span"/>
          <w:rFonts w:asciiTheme="minorBidi" w:hAnsiTheme="minorBidi"/>
          <w:color w:val="333333"/>
          <w:sz w:val="32"/>
          <w:szCs w:val="32"/>
          <w:cs/>
        </w:rPr>
        <w:t>ราย และ (</w:t>
      </w:r>
      <w:r w:rsidRPr="000C0953">
        <w:rPr>
          <w:rStyle w:val="apple-style-span"/>
          <w:rFonts w:asciiTheme="minorBidi" w:hAnsiTheme="minorBidi"/>
          <w:color w:val="333333"/>
          <w:sz w:val="32"/>
          <w:szCs w:val="32"/>
        </w:rPr>
        <w:t xml:space="preserve">3) </w:t>
      </w:r>
      <w:r w:rsidRPr="000C0953">
        <w:rPr>
          <w:rStyle w:val="apple-style-span"/>
          <w:rFonts w:asciiTheme="minorBidi" w:hAnsiTheme="minorBidi"/>
          <w:color w:val="333333"/>
          <w:sz w:val="32"/>
          <w:szCs w:val="32"/>
          <w:cs/>
        </w:rPr>
        <w:t xml:space="preserve">นิสิต นักศึกษาที่มีความพิการ ในสถาบันการศึกษาด้านศิลปะและการออกแบบ จำนวน </w:t>
      </w:r>
      <w:r w:rsidRPr="000C0953">
        <w:rPr>
          <w:rStyle w:val="apple-style-span"/>
          <w:rFonts w:asciiTheme="minorBidi" w:hAnsiTheme="minorBidi"/>
          <w:color w:val="333333"/>
          <w:sz w:val="32"/>
          <w:szCs w:val="32"/>
        </w:rPr>
        <w:t xml:space="preserve">5 </w:t>
      </w:r>
      <w:r w:rsidRPr="000C0953">
        <w:rPr>
          <w:rStyle w:val="apple-style-span"/>
          <w:rFonts w:asciiTheme="minorBidi" w:hAnsiTheme="minorBidi"/>
          <w:color w:val="333333"/>
          <w:sz w:val="32"/>
          <w:szCs w:val="32"/>
          <w:cs/>
        </w:rPr>
        <w:t xml:space="preserve">ราย รวมทั้งสิ้น </w:t>
      </w:r>
      <w:r w:rsidRPr="000C0953">
        <w:rPr>
          <w:rStyle w:val="apple-style-span"/>
          <w:rFonts w:asciiTheme="minorBidi" w:hAnsiTheme="minorBidi"/>
          <w:color w:val="333333"/>
          <w:sz w:val="32"/>
          <w:szCs w:val="32"/>
        </w:rPr>
        <w:t xml:space="preserve">27 </w:t>
      </w:r>
      <w:r w:rsidRPr="000C0953">
        <w:rPr>
          <w:rStyle w:val="apple-style-span"/>
          <w:rFonts w:asciiTheme="minorBidi" w:hAnsiTheme="minorBidi"/>
          <w:color w:val="333333"/>
          <w:sz w:val="32"/>
          <w:szCs w:val="32"/>
          <w:cs/>
        </w:rPr>
        <w:t xml:space="preserve">ราย โดยใช้โปรแกรม </w:t>
      </w:r>
      <w:proofErr w:type="spellStart"/>
      <w:r w:rsidRPr="000C0953">
        <w:rPr>
          <w:rStyle w:val="apple-style-span"/>
          <w:rFonts w:asciiTheme="minorBidi" w:hAnsiTheme="minorBidi"/>
          <w:color w:val="333333"/>
          <w:sz w:val="32"/>
          <w:szCs w:val="32"/>
        </w:rPr>
        <w:t>ATLAS.ti</w:t>
      </w:r>
      <w:proofErr w:type="spellEnd"/>
      <w:r w:rsidRPr="000C0953">
        <w:rPr>
          <w:rStyle w:val="apple-style-span"/>
          <w:rFonts w:asciiTheme="minorBidi" w:hAnsiTheme="minorBidi"/>
          <w:color w:val="333333"/>
          <w:sz w:val="32"/>
          <w:szCs w:val="32"/>
        </w:rPr>
        <w:t xml:space="preserve"> </w:t>
      </w:r>
      <w:r w:rsidRPr="000C0953">
        <w:rPr>
          <w:rStyle w:val="apple-style-span"/>
          <w:rFonts w:asciiTheme="minorBidi" w:hAnsiTheme="minorBidi"/>
          <w:color w:val="333333"/>
          <w:sz w:val="32"/>
          <w:szCs w:val="32"/>
          <w:cs/>
        </w:rPr>
        <w:t>มาสร้างแบบจำลองความสัมพันธ์</w:t>
      </w:r>
      <w:r w:rsidRPr="000C0953">
        <w:rPr>
          <w:rFonts w:asciiTheme="minorBidi" w:hAnsiTheme="minorBidi"/>
          <w:color w:val="333333"/>
          <w:sz w:val="32"/>
          <w:szCs w:val="32"/>
        </w:rPr>
        <w:br/>
      </w:r>
      <w:r w:rsidRPr="000C0953">
        <w:rPr>
          <w:rStyle w:val="apple-style-span"/>
          <w:rFonts w:asciiTheme="minorBidi" w:hAnsiTheme="minorBidi"/>
          <w:color w:val="333333"/>
          <w:sz w:val="32"/>
          <w:szCs w:val="32"/>
        </w:rPr>
        <w:t> </w:t>
      </w:r>
      <w:r w:rsidR="000C0953">
        <w:rPr>
          <w:rFonts w:asciiTheme="minorBidi" w:hAnsiTheme="minorBidi"/>
          <w:color w:val="333333"/>
          <w:sz w:val="32"/>
          <w:szCs w:val="32"/>
        </w:rPr>
        <w:tab/>
      </w:r>
      <w:r w:rsidR="00A705A8">
        <w:rPr>
          <w:rStyle w:val="apple-style-span"/>
          <w:rFonts w:asciiTheme="minorBidi" w:hAnsiTheme="minorBidi"/>
          <w:color w:val="333333"/>
          <w:sz w:val="32"/>
          <w:szCs w:val="32"/>
          <w:cs/>
        </w:rPr>
        <w:t>ในการวิจัยครั้งนี้</w:t>
      </w:r>
      <w:r w:rsidRPr="000C0953">
        <w:rPr>
          <w:rStyle w:val="apple-style-span"/>
          <w:rFonts w:asciiTheme="minorBidi" w:hAnsiTheme="minorBidi"/>
          <w:color w:val="333333"/>
          <w:sz w:val="32"/>
          <w:szCs w:val="32"/>
          <w:cs/>
        </w:rPr>
        <w:t>วิเคราะห์ข้อมูลเชิงปริมาณด้วยสถิติพรรณนา (</w:t>
      </w:r>
      <w:r w:rsidRPr="000C0953">
        <w:rPr>
          <w:rStyle w:val="apple-style-span"/>
          <w:rFonts w:asciiTheme="minorBidi" w:hAnsiTheme="minorBidi"/>
          <w:color w:val="333333"/>
          <w:sz w:val="32"/>
          <w:szCs w:val="32"/>
        </w:rPr>
        <w:t xml:space="preserve">descriptive statistics/frequency) </w:t>
      </w:r>
      <w:r w:rsidRPr="000C0953">
        <w:rPr>
          <w:rStyle w:val="apple-style-span"/>
          <w:rFonts w:asciiTheme="minorBidi" w:hAnsiTheme="minorBidi"/>
          <w:color w:val="333333"/>
          <w:sz w:val="32"/>
          <w:szCs w:val="32"/>
          <w:cs/>
        </w:rPr>
        <w:t>เพื่อชี้แจงลักษณะของตัวแปรทุกตัวหรือมาตรวัดทุกมาตรวัดที่ใช้ในงานวิจัยครั้งนี้</w:t>
      </w:r>
      <w:r w:rsidR="000C0953">
        <w:rPr>
          <w:rStyle w:val="apple-style-span"/>
          <w:rFonts w:asciiTheme="minorBidi" w:hAnsiTheme="minorBidi"/>
          <w:color w:val="333333"/>
          <w:sz w:val="32"/>
          <w:szCs w:val="32"/>
        </w:rPr>
        <w:t>        </w:t>
      </w:r>
    </w:p>
    <w:p w:rsidR="000C0953" w:rsidRDefault="00DF6E2D" w:rsidP="000C0953">
      <w:pPr>
        <w:ind w:firstLine="720"/>
        <w:jc w:val="both"/>
        <w:rPr>
          <w:rStyle w:val="apple-style-span"/>
          <w:rFonts w:asciiTheme="minorBidi" w:hAnsiTheme="minorBidi"/>
          <w:color w:val="333333"/>
          <w:sz w:val="32"/>
          <w:szCs w:val="32"/>
        </w:rPr>
      </w:pPr>
      <w:r w:rsidRPr="000C0953">
        <w:rPr>
          <w:rStyle w:val="apple-style-span"/>
          <w:rFonts w:asciiTheme="minorBidi" w:hAnsiTheme="minorBidi"/>
          <w:color w:val="333333"/>
          <w:sz w:val="32"/>
          <w:szCs w:val="32"/>
          <w:cs/>
        </w:rPr>
        <w:t>ผลการวิเคราะห์พบว่า ผู้พิการที่สามารถเข้าศึกษาด้านศิลปะและการออกแบบได้ คือ ผู้พิการทางด้านการเคลื่อนไหวและผู้พิการทางด้านการได้ยินทั้งที่สามารถพูดได้ และพูดไม่ได้เท่านั้น แต่สำหรับคณะวิชาอื่น ๆ ที่เปิดสอนสำหรับผู้พิการทางการมองเห็น จะมีปัญหาและอุปสรรค์ที่แตกต่างซึ่งสามารถนำแนวทางการออกแบบสภาพแวดล้อมภายในครั้งนี้ ไปปรับใช้กับอาคารสถานที่ของสถาบันการศึกษาหรือหน่วยงานอื่น ๆ ได้</w:t>
      </w:r>
      <w:r w:rsidRPr="000C0953">
        <w:rPr>
          <w:rStyle w:val="apple-style-span"/>
          <w:rFonts w:asciiTheme="minorBidi" w:hAnsiTheme="minorBidi"/>
          <w:color w:val="333333"/>
          <w:sz w:val="32"/>
          <w:szCs w:val="32"/>
        </w:rPr>
        <w:t xml:space="preserve">          </w:t>
      </w:r>
    </w:p>
    <w:p w:rsidR="00DF6E2D" w:rsidRDefault="00DF6E2D" w:rsidP="000C0953">
      <w:pPr>
        <w:ind w:firstLine="720"/>
        <w:rPr>
          <w:rFonts w:asciiTheme="minorBidi" w:hAnsiTheme="minorBidi"/>
          <w:sz w:val="32"/>
          <w:szCs w:val="32"/>
        </w:rPr>
      </w:pPr>
      <w:r w:rsidRPr="000C0953">
        <w:rPr>
          <w:rStyle w:val="apple-style-span"/>
          <w:rFonts w:asciiTheme="minorBidi" w:hAnsiTheme="minorBidi"/>
          <w:color w:val="333333"/>
          <w:sz w:val="32"/>
          <w:szCs w:val="32"/>
          <w:cs/>
        </w:rPr>
        <w:t>ส่วนการจัดสภาพแวดล้อมและสิ่งอำนวยความสะดวกในสถาบันการศึกษาด้านศิลปะ</w:t>
      </w:r>
      <w:r w:rsidR="000C0953">
        <w:rPr>
          <w:rStyle w:val="apple-style-span"/>
          <w:rFonts w:asciiTheme="minorBidi" w:hAnsiTheme="minorBidi" w:hint="cs"/>
          <w:color w:val="333333"/>
          <w:sz w:val="32"/>
          <w:szCs w:val="32"/>
          <w:cs/>
        </w:rPr>
        <w:t xml:space="preserve">    </w:t>
      </w:r>
      <w:r w:rsidRPr="000C0953">
        <w:rPr>
          <w:rStyle w:val="apple-style-span"/>
          <w:rFonts w:asciiTheme="minorBidi" w:hAnsiTheme="minorBidi"/>
          <w:color w:val="333333"/>
          <w:sz w:val="32"/>
          <w:szCs w:val="32"/>
          <w:cs/>
        </w:rPr>
        <w:t xml:space="preserve">และการออกแบบสำหรับคนพิการ ต้องให้ความสำคัญโดยครอบคลุมใน </w:t>
      </w:r>
      <w:r w:rsidRPr="000C0953">
        <w:rPr>
          <w:rStyle w:val="apple-style-span"/>
          <w:rFonts w:asciiTheme="minorBidi" w:hAnsiTheme="minorBidi"/>
          <w:color w:val="333333"/>
          <w:sz w:val="32"/>
          <w:szCs w:val="32"/>
        </w:rPr>
        <w:t xml:space="preserve">4 </w:t>
      </w:r>
      <w:r w:rsidRPr="000C0953">
        <w:rPr>
          <w:rStyle w:val="apple-style-span"/>
          <w:rFonts w:asciiTheme="minorBidi" w:hAnsiTheme="minorBidi"/>
          <w:color w:val="333333"/>
          <w:sz w:val="32"/>
          <w:szCs w:val="32"/>
          <w:cs/>
        </w:rPr>
        <w:t xml:space="preserve">มิติ ซึ่งประกอบด้วย </w:t>
      </w:r>
      <w:r w:rsidRPr="000C0953">
        <w:rPr>
          <w:rStyle w:val="apple-style-span"/>
          <w:rFonts w:asciiTheme="minorBidi" w:hAnsiTheme="minorBidi"/>
          <w:color w:val="333333"/>
          <w:sz w:val="32"/>
          <w:szCs w:val="32"/>
        </w:rPr>
        <w:t xml:space="preserve">1) </w:t>
      </w:r>
      <w:r w:rsidRPr="000C0953">
        <w:rPr>
          <w:rStyle w:val="apple-style-span"/>
          <w:rFonts w:asciiTheme="minorBidi" w:hAnsiTheme="minorBidi"/>
          <w:color w:val="333333"/>
          <w:sz w:val="32"/>
          <w:szCs w:val="32"/>
          <w:cs/>
        </w:rPr>
        <w:t xml:space="preserve">เข้าถึงคมนาคม </w:t>
      </w:r>
      <w:r w:rsidRPr="000C0953">
        <w:rPr>
          <w:rStyle w:val="apple-style-span"/>
          <w:rFonts w:asciiTheme="minorBidi" w:hAnsiTheme="minorBidi"/>
          <w:color w:val="333333"/>
          <w:sz w:val="32"/>
          <w:szCs w:val="32"/>
        </w:rPr>
        <w:t xml:space="preserve">2) </w:t>
      </w:r>
      <w:r w:rsidRPr="000C0953">
        <w:rPr>
          <w:rStyle w:val="apple-style-span"/>
          <w:rFonts w:asciiTheme="minorBidi" w:hAnsiTheme="minorBidi"/>
          <w:color w:val="333333"/>
          <w:sz w:val="32"/>
          <w:szCs w:val="32"/>
          <w:cs/>
        </w:rPr>
        <w:t xml:space="preserve">อาคารสถานที่ </w:t>
      </w:r>
      <w:r w:rsidRPr="000C0953">
        <w:rPr>
          <w:rStyle w:val="apple-style-span"/>
          <w:rFonts w:asciiTheme="minorBidi" w:hAnsiTheme="minorBidi"/>
          <w:color w:val="333333"/>
          <w:sz w:val="32"/>
          <w:szCs w:val="32"/>
        </w:rPr>
        <w:t xml:space="preserve">3) </w:t>
      </w:r>
      <w:r w:rsidRPr="000C0953">
        <w:rPr>
          <w:rStyle w:val="apple-style-span"/>
          <w:rFonts w:asciiTheme="minorBidi" w:hAnsiTheme="minorBidi"/>
          <w:color w:val="333333"/>
          <w:sz w:val="32"/>
          <w:szCs w:val="32"/>
          <w:cs/>
        </w:rPr>
        <w:t xml:space="preserve">บริการสาธารณะ </w:t>
      </w:r>
      <w:r w:rsidR="000C0953">
        <w:rPr>
          <w:rStyle w:val="apple-style-span"/>
          <w:rFonts w:asciiTheme="minorBidi" w:hAnsiTheme="minorBidi" w:hint="cs"/>
          <w:color w:val="333333"/>
          <w:sz w:val="32"/>
          <w:szCs w:val="32"/>
          <w:cs/>
        </w:rPr>
        <w:t>และ</w:t>
      </w:r>
      <w:r w:rsidRPr="000C0953">
        <w:rPr>
          <w:rStyle w:val="apple-style-span"/>
          <w:rFonts w:asciiTheme="minorBidi" w:hAnsiTheme="minorBidi"/>
          <w:color w:val="333333"/>
          <w:sz w:val="32"/>
          <w:szCs w:val="32"/>
        </w:rPr>
        <w:t xml:space="preserve">4) </w:t>
      </w:r>
      <w:r w:rsidRPr="000C0953">
        <w:rPr>
          <w:rStyle w:val="apple-style-span"/>
          <w:rFonts w:asciiTheme="minorBidi" w:hAnsiTheme="minorBidi"/>
          <w:color w:val="333333"/>
          <w:sz w:val="32"/>
          <w:szCs w:val="32"/>
          <w:cs/>
        </w:rPr>
        <w:t>ข้อมูลข่าวสารและเทคโนโลยีสำหรับคนพิการ</w:t>
      </w:r>
    </w:p>
    <w:p w:rsidR="0011648F" w:rsidRDefault="0011648F" w:rsidP="000C0953">
      <w:pPr>
        <w:ind w:firstLine="720"/>
        <w:rPr>
          <w:rFonts w:asciiTheme="minorBidi" w:hAnsiTheme="minorBidi"/>
          <w:sz w:val="32"/>
          <w:szCs w:val="32"/>
        </w:rPr>
      </w:pPr>
    </w:p>
    <w:p w:rsidR="0011648F" w:rsidRDefault="0011648F" w:rsidP="000C0953">
      <w:pPr>
        <w:ind w:firstLine="720"/>
        <w:rPr>
          <w:rFonts w:asciiTheme="minorBidi" w:hAnsiTheme="minorBidi"/>
          <w:sz w:val="32"/>
          <w:szCs w:val="32"/>
        </w:rPr>
      </w:pPr>
    </w:p>
    <w:p w:rsidR="0011648F" w:rsidRPr="000C0953" w:rsidRDefault="0011648F" w:rsidP="000C0953">
      <w:pPr>
        <w:ind w:firstLine="720"/>
        <w:rPr>
          <w:rFonts w:asciiTheme="minorBidi" w:hAnsiTheme="minorBidi"/>
          <w:sz w:val="32"/>
          <w:szCs w:val="32"/>
        </w:rPr>
      </w:pPr>
    </w:p>
    <w:p w:rsidR="00CF0D51" w:rsidRPr="000C0953" w:rsidRDefault="00CF0D51" w:rsidP="000C0953">
      <w:pPr>
        <w:pStyle w:val="NormalWeb"/>
        <w:spacing w:before="0" w:beforeAutospacing="0" w:after="0" w:afterAutospacing="0" w:line="270" w:lineRule="atLeast"/>
        <w:jc w:val="both"/>
        <w:textAlignment w:val="baseline"/>
        <w:rPr>
          <w:rFonts w:asciiTheme="minorBidi" w:hAnsiTheme="minorBidi" w:cstheme="minorBidi"/>
          <w:color w:val="333333"/>
          <w:sz w:val="32"/>
          <w:szCs w:val="32"/>
        </w:rPr>
      </w:pPr>
      <w:r w:rsidRPr="000C0953">
        <w:rPr>
          <w:rStyle w:val="Strong"/>
          <w:rFonts w:asciiTheme="minorBidi" w:hAnsiTheme="minorBidi" w:cstheme="minorBidi"/>
          <w:color w:val="333333"/>
          <w:sz w:val="32"/>
          <w:szCs w:val="32"/>
          <w:bdr w:val="none" w:sz="0" w:space="0" w:color="auto" w:frame="1"/>
          <w:cs/>
        </w:rPr>
        <w:t>ภาพผลงาน</w:t>
      </w:r>
    </w:p>
    <w:p w:rsidR="00CF0D51" w:rsidRDefault="00CF0D51" w:rsidP="00CF0D51">
      <w:pPr>
        <w:pStyle w:val="NormalWeb"/>
        <w:spacing w:before="0" w:beforeAutospacing="0" w:after="0" w:afterAutospacing="0" w:line="270" w:lineRule="atLeast"/>
        <w:textAlignment w:val="baseline"/>
        <w:rPr>
          <w:rFonts w:ascii="Tahoma" w:hAnsi="Tahoma" w:cs="Tahoma"/>
          <w:color w:val="333333"/>
          <w:sz w:val="18"/>
          <w:szCs w:val="18"/>
        </w:rPr>
      </w:pPr>
      <w:r>
        <w:rPr>
          <w:rFonts w:ascii="Tahoma" w:hAnsi="Tahoma" w:cs="Tahoma"/>
          <w:b/>
          <w:bCs/>
          <w:noProof/>
          <w:color w:val="333333"/>
          <w:sz w:val="18"/>
          <w:szCs w:val="18"/>
          <w:bdr w:val="none" w:sz="0" w:space="0" w:color="auto" w:frame="1"/>
        </w:rPr>
        <w:drawing>
          <wp:inline distT="0" distB="0" distL="0" distR="0">
            <wp:extent cx="2743200" cy="1782206"/>
            <wp:effectExtent l="19050" t="0" r="0" b="0"/>
            <wp:docPr id="1" name="Picture 1" descr="http://designinnovathai.com/_file/images/1%20article/disable_pers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signinnovathai.com/_file/images/1%20article/disable_person/1.jpg"/>
                    <pic:cNvPicPr>
                      <a:picLocks noChangeAspect="1" noChangeArrowheads="1"/>
                    </pic:cNvPicPr>
                  </pic:nvPicPr>
                  <pic:blipFill>
                    <a:blip r:embed="rId4"/>
                    <a:srcRect/>
                    <a:stretch>
                      <a:fillRect/>
                    </a:stretch>
                  </pic:blipFill>
                  <pic:spPr bwMode="auto">
                    <a:xfrm>
                      <a:off x="0" y="0"/>
                      <a:ext cx="2743200" cy="1782206"/>
                    </a:xfrm>
                    <a:prstGeom prst="rect">
                      <a:avLst/>
                    </a:prstGeom>
                    <a:noFill/>
                    <a:ln w="9525">
                      <a:noFill/>
                      <a:miter lim="800000"/>
                      <a:headEnd/>
                      <a:tailEnd/>
                    </a:ln>
                  </pic:spPr>
                </pic:pic>
              </a:graphicData>
            </a:graphic>
          </wp:inline>
        </w:drawing>
      </w:r>
      <w:r>
        <w:rPr>
          <w:rStyle w:val="Strong"/>
          <w:rFonts w:ascii="Tahoma" w:hAnsi="Tahoma" w:cs="Tahoma"/>
          <w:color w:val="333333"/>
          <w:sz w:val="18"/>
          <w:szCs w:val="18"/>
          <w:bdr w:val="none" w:sz="0" w:space="0" w:color="auto" w:frame="1"/>
        </w:rPr>
        <w:t> </w:t>
      </w:r>
      <w:r>
        <w:rPr>
          <w:rFonts w:ascii="Tahoma" w:hAnsi="Tahoma" w:cs="Tahoma"/>
          <w:b/>
          <w:bCs/>
          <w:noProof/>
          <w:color w:val="333333"/>
          <w:sz w:val="18"/>
          <w:szCs w:val="18"/>
          <w:bdr w:val="none" w:sz="0" w:space="0" w:color="auto" w:frame="1"/>
        </w:rPr>
        <w:drawing>
          <wp:inline distT="0" distB="0" distL="0" distR="0">
            <wp:extent cx="2695575" cy="1983050"/>
            <wp:effectExtent l="19050" t="0" r="9525" b="0"/>
            <wp:docPr id="2" name="Picture 2" descr="http://designinnovathai.com/_file/images/1%20article/disable_pers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signinnovathai.com/_file/images/1%20article/disable_person/3.jpg"/>
                    <pic:cNvPicPr>
                      <a:picLocks noChangeAspect="1" noChangeArrowheads="1"/>
                    </pic:cNvPicPr>
                  </pic:nvPicPr>
                  <pic:blipFill>
                    <a:blip r:embed="rId5"/>
                    <a:srcRect/>
                    <a:stretch>
                      <a:fillRect/>
                    </a:stretch>
                  </pic:blipFill>
                  <pic:spPr bwMode="auto">
                    <a:xfrm>
                      <a:off x="0" y="0"/>
                      <a:ext cx="2695575" cy="1983050"/>
                    </a:xfrm>
                    <a:prstGeom prst="rect">
                      <a:avLst/>
                    </a:prstGeom>
                    <a:noFill/>
                    <a:ln w="9525">
                      <a:noFill/>
                      <a:miter lim="800000"/>
                      <a:headEnd/>
                      <a:tailEnd/>
                    </a:ln>
                  </pic:spPr>
                </pic:pic>
              </a:graphicData>
            </a:graphic>
          </wp:inline>
        </w:drawing>
      </w:r>
    </w:p>
    <w:p w:rsidR="00CF0D51" w:rsidRDefault="00CF0D51" w:rsidP="00CF0D51">
      <w:pPr>
        <w:pStyle w:val="NormalWeb"/>
        <w:spacing w:before="0" w:beforeAutospacing="0" w:after="0" w:afterAutospacing="0" w:line="270" w:lineRule="atLeast"/>
        <w:jc w:val="center"/>
        <w:textAlignment w:val="baseline"/>
        <w:rPr>
          <w:rFonts w:ascii="Tahoma" w:hAnsi="Tahoma" w:cs="Tahoma"/>
          <w:color w:val="333333"/>
          <w:sz w:val="18"/>
          <w:szCs w:val="18"/>
        </w:rPr>
      </w:pPr>
      <w:r>
        <w:rPr>
          <w:rFonts w:ascii="Tahoma" w:hAnsi="Tahoma" w:cs="Tahoma"/>
          <w:b/>
          <w:bCs/>
          <w:noProof/>
          <w:color w:val="333333"/>
          <w:sz w:val="18"/>
          <w:szCs w:val="18"/>
          <w:bdr w:val="none" w:sz="0" w:space="0" w:color="auto" w:frame="1"/>
        </w:rPr>
        <w:drawing>
          <wp:inline distT="0" distB="0" distL="0" distR="0">
            <wp:extent cx="2990850" cy="2057400"/>
            <wp:effectExtent l="19050" t="0" r="0" b="0"/>
            <wp:docPr id="3" name="Picture 3" descr="http://designinnovathai.com/_file/images/1%20article/disable_perso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signinnovathai.com/_file/images/1%20article/disable_person/5.jpg"/>
                    <pic:cNvPicPr>
                      <a:picLocks noChangeAspect="1" noChangeArrowheads="1"/>
                    </pic:cNvPicPr>
                  </pic:nvPicPr>
                  <pic:blipFill>
                    <a:blip r:embed="rId6"/>
                    <a:srcRect/>
                    <a:stretch>
                      <a:fillRect/>
                    </a:stretch>
                  </pic:blipFill>
                  <pic:spPr bwMode="auto">
                    <a:xfrm>
                      <a:off x="0" y="0"/>
                      <a:ext cx="2990850" cy="2057400"/>
                    </a:xfrm>
                    <a:prstGeom prst="rect">
                      <a:avLst/>
                    </a:prstGeom>
                    <a:noFill/>
                    <a:ln w="9525">
                      <a:noFill/>
                      <a:miter lim="800000"/>
                      <a:headEnd/>
                      <a:tailEnd/>
                    </a:ln>
                  </pic:spPr>
                </pic:pic>
              </a:graphicData>
            </a:graphic>
          </wp:inline>
        </w:drawing>
      </w:r>
    </w:p>
    <w:p w:rsidR="00CF0D51" w:rsidRDefault="00CF0D51" w:rsidP="00B445F9">
      <w:pPr>
        <w:ind w:firstLine="720"/>
      </w:pPr>
    </w:p>
    <w:p w:rsidR="00DF6E2D" w:rsidRDefault="00DF6E2D">
      <w:r>
        <w:rPr>
          <w:rStyle w:val="Strong"/>
          <w:rFonts w:ascii="Tahoma" w:hAnsi="Tahoma" w:cs="Tahoma"/>
          <w:color w:val="333333"/>
          <w:sz w:val="18"/>
          <w:szCs w:val="18"/>
          <w:bdr w:val="none" w:sz="0" w:space="0" w:color="auto" w:frame="1"/>
        </w:rPr>
        <w:t>Abstract</w:t>
      </w:r>
      <w:r>
        <w:rPr>
          <w:rFonts w:ascii="Tahoma" w:hAnsi="Tahoma" w:cs="Tahoma"/>
          <w:b/>
          <w:bCs/>
          <w:color w:val="333333"/>
          <w:sz w:val="18"/>
          <w:szCs w:val="18"/>
          <w:bdr w:val="none" w:sz="0" w:space="0" w:color="auto" w:frame="1"/>
        </w:rPr>
        <w:br/>
      </w:r>
      <w:r>
        <w:rPr>
          <w:rStyle w:val="apple-style-span"/>
          <w:rFonts w:ascii="Tahoma" w:hAnsi="Tahoma" w:cs="Tahoma"/>
          <w:color w:val="333333"/>
          <w:sz w:val="18"/>
          <w:szCs w:val="18"/>
        </w:rPr>
        <w:t> </w:t>
      </w:r>
      <w:r>
        <w:rPr>
          <w:rFonts w:ascii="Tahoma" w:hAnsi="Tahoma" w:cs="Tahoma"/>
          <w:color w:val="333333"/>
          <w:sz w:val="18"/>
          <w:szCs w:val="18"/>
        </w:rPr>
        <w:br/>
      </w:r>
      <w:r>
        <w:rPr>
          <w:rStyle w:val="apple-style-span"/>
          <w:rFonts w:ascii="Tahoma" w:hAnsi="Tahoma" w:cs="Tahoma"/>
          <w:color w:val="333333"/>
          <w:sz w:val="18"/>
          <w:szCs w:val="18"/>
        </w:rPr>
        <w:t>          This research aimed at investigating (1) opportunities and problems threats of disabled persons in arts and design academy, and (2) the interior environment design for disabled persons in arts and design academy. The 9 academy samples in Thailand participated in the survey. They were asked to complete the questionnaires. Eight academy head, 14 selected professors, teachers, officers, and 5 students were selected to be in-depth interviewed. The methods of data analysis consist of descriptive statistics/frequency.</w:t>
      </w:r>
      <w:r>
        <w:rPr>
          <w:rFonts w:ascii="Tahoma" w:hAnsi="Tahoma" w:cs="Tahoma"/>
          <w:color w:val="333333"/>
          <w:sz w:val="18"/>
          <w:szCs w:val="18"/>
        </w:rPr>
        <w:br/>
      </w:r>
      <w:r>
        <w:rPr>
          <w:rStyle w:val="apple-style-span"/>
          <w:rFonts w:ascii="Tahoma" w:hAnsi="Tahoma" w:cs="Tahoma"/>
          <w:color w:val="333333"/>
          <w:sz w:val="18"/>
          <w:szCs w:val="18"/>
        </w:rPr>
        <w:t> </w:t>
      </w:r>
      <w:r>
        <w:rPr>
          <w:rFonts w:ascii="Tahoma" w:hAnsi="Tahoma" w:cs="Tahoma"/>
          <w:color w:val="333333"/>
          <w:sz w:val="18"/>
          <w:szCs w:val="18"/>
        </w:rPr>
        <w:br/>
      </w:r>
      <w:r>
        <w:rPr>
          <w:rStyle w:val="apple-style-span"/>
          <w:rFonts w:ascii="Tahoma" w:hAnsi="Tahoma" w:cs="Tahoma"/>
          <w:color w:val="333333"/>
          <w:sz w:val="18"/>
          <w:szCs w:val="18"/>
        </w:rPr>
        <w:t>          The results of analysis showed that: (1) the acceptable of arts and design course is possible for the deaf and wheelchair user only, but for the visually impaired have to arrange with case by case, and (2) the 4 factors of better interior environment design and realities for disabled persons in arts and design academy are (a) accessibility, (b) building facility, (c) public service, and (d) technology and information for disabled persons.</w:t>
      </w:r>
    </w:p>
    <w:p w:rsidR="00B445F9" w:rsidRDefault="00B445F9" w:rsidP="00B445F9">
      <w:r>
        <w:rPr>
          <w:rStyle w:val="Strong"/>
          <w:rFonts w:ascii="Tahoma" w:hAnsi="Tahoma" w:cs="Tahoma"/>
          <w:color w:val="333333"/>
          <w:sz w:val="18"/>
          <w:szCs w:val="18"/>
          <w:bdr w:val="none" w:sz="0" w:space="0" w:color="auto" w:frame="1"/>
          <w:cs/>
        </w:rPr>
        <w:t>ที่มา</w:t>
      </w:r>
      <w:r>
        <w:rPr>
          <w:rFonts w:ascii="Tahoma" w:hAnsi="Tahoma" w:cs="Tahoma"/>
          <w:b/>
          <w:bCs/>
          <w:color w:val="333333"/>
          <w:sz w:val="18"/>
          <w:szCs w:val="18"/>
          <w:bdr w:val="none" w:sz="0" w:space="0" w:color="auto" w:frame="1"/>
        </w:rPr>
        <w:br/>
      </w:r>
      <w:r>
        <w:rPr>
          <w:rFonts w:ascii="Tahoma" w:hAnsi="Tahoma" w:cs="Tahoma"/>
          <w:b/>
          <w:bCs/>
          <w:color w:val="333333"/>
          <w:sz w:val="18"/>
          <w:szCs w:val="18"/>
          <w:bdr w:val="none" w:sz="0" w:space="0" w:color="auto" w:frame="1"/>
        </w:rPr>
        <w:br/>
      </w:r>
      <w:r w:rsidRPr="00B445F9">
        <w:rPr>
          <w:rStyle w:val="apple-style-span"/>
          <w:rFonts w:ascii="Tahoma" w:hAnsi="Tahoma" w:cs="Tahoma"/>
          <w:color w:val="333333"/>
          <w:sz w:val="20"/>
          <w:szCs w:val="20"/>
          <w:cs/>
        </w:rPr>
        <w:t>อนุชา แพ่ง</w:t>
      </w:r>
      <w:proofErr w:type="spellStart"/>
      <w:r w:rsidRPr="00B445F9">
        <w:rPr>
          <w:rStyle w:val="apple-style-span"/>
          <w:rFonts w:ascii="Tahoma" w:hAnsi="Tahoma" w:cs="Tahoma"/>
          <w:color w:val="333333"/>
          <w:sz w:val="20"/>
          <w:szCs w:val="20"/>
          <w:cs/>
        </w:rPr>
        <w:t>เกษร</w:t>
      </w:r>
      <w:proofErr w:type="spellEnd"/>
      <w:r w:rsidRPr="00B445F9">
        <w:rPr>
          <w:rStyle w:val="apple-style-span"/>
          <w:rFonts w:ascii="Tahoma" w:hAnsi="Tahoma" w:cs="Tahoma"/>
          <w:color w:val="333333"/>
          <w:sz w:val="20"/>
          <w:szCs w:val="20"/>
          <w:cs/>
        </w:rPr>
        <w:t xml:space="preserve"> และคณะ. รายงานวิจัยฉบับสมบูรณ์</w:t>
      </w:r>
      <w:r w:rsidRPr="00B445F9">
        <w:rPr>
          <w:rStyle w:val="apple-converted-space"/>
          <w:rFonts w:ascii="Tahoma" w:hAnsi="Tahoma" w:cs="Tahoma"/>
          <w:color w:val="333333"/>
          <w:sz w:val="20"/>
          <w:szCs w:val="20"/>
        </w:rPr>
        <w:t> </w:t>
      </w:r>
      <w:r w:rsidRPr="00B445F9">
        <w:rPr>
          <w:rStyle w:val="Strong"/>
          <w:rFonts w:ascii="Tahoma" w:hAnsi="Tahoma" w:cs="Tahoma"/>
          <w:color w:val="333333"/>
          <w:sz w:val="20"/>
          <w:szCs w:val="20"/>
          <w:bdr w:val="none" w:sz="0" w:space="0" w:color="auto" w:frame="1"/>
          <w:cs/>
        </w:rPr>
        <w:t>การออกแบบสภาพแวดล้อมภายในสถาบันการศึกษาด้านศิลปะและการออกแบบเพื่อคนพิการ (</w:t>
      </w:r>
      <w:r w:rsidRPr="00B445F9">
        <w:rPr>
          <w:rStyle w:val="Strong"/>
          <w:rFonts w:ascii="Tahoma" w:hAnsi="Tahoma" w:cs="Tahoma"/>
          <w:color w:val="333333"/>
          <w:sz w:val="20"/>
          <w:szCs w:val="20"/>
          <w:bdr w:val="none" w:sz="0" w:space="0" w:color="auto" w:frame="1"/>
        </w:rPr>
        <w:t>The Interior Environment Design for Disabled persons in Arts and Design Academy)</w:t>
      </w:r>
      <w:r w:rsidRPr="00B445F9">
        <w:rPr>
          <w:rStyle w:val="apple-style-span"/>
          <w:rFonts w:ascii="Tahoma" w:hAnsi="Tahoma" w:cs="Tahoma"/>
          <w:color w:val="333333"/>
          <w:sz w:val="20"/>
          <w:szCs w:val="20"/>
        </w:rPr>
        <w:t xml:space="preserve">. </w:t>
      </w:r>
      <w:r w:rsidRPr="00B445F9">
        <w:rPr>
          <w:rStyle w:val="apple-style-span"/>
          <w:rFonts w:ascii="Tahoma" w:hAnsi="Tahoma" w:cs="Tahoma"/>
          <w:color w:val="333333"/>
          <w:sz w:val="20"/>
          <w:szCs w:val="20"/>
          <w:cs/>
        </w:rPr>
        <w:t>มหาวิทยาลัยศิลปากร : สถาบันวิจัยและพัฒนา</w:t>
      </w:r>
      <w:r w:rsidRPr="00B445F9">
        <w:rPr>
          <w:rStyle w:val="apple-style-span"/>
          <w:rFonts w:ascii="Tahoma" w:hAnsi="Tahoma" w:cs="Tahoma"/>
          <w:color w:val="333333"/>
          <w:sz w:val="20"/>
          <w:szCs w:val="20"/>
        </w:rPr>
        <w:t>, 2553.</w:t>
      </w:r>
      <w:r w:rsidRPr="00B445F9">
        <w:t xml:space="preserve"> </w:t>
      </w:r>
      <w:hyperlink r:id="rId7" w:history="1">
        <w:r>
          <w:rPr>
            <w:rStyle w:val="Hyperlink"/>
          </w:rPr>
          <w:t>http://designinnovathai.com/th/article/detail/36</w:t>
        </w:r>
      </w:hyperlink>
    </w:p>
    <w:p w:rsidR="00B445F9" w:rsidRPr="00B445F9" w:rsidRDefault="00B445F9">
      <w:pPr>
        <w:rPr>
          <w:sz w:val="20"/>
          <w:szCs w:val="20"/>
          <w:cs/>
        </w:rPr>
      </w:pPr>
    </w:p>
    <w:sectPr w:rsidR="00B445F9" w:rsidRPr="00B445F9" w:rsidSect="0072742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 w:name="Times New Roman">
    <w:panose1 w:val="02020603050405020304"/>
    <w:charset w:val="00"/>
    <w:family w:val="roman"/>
    <w:pitch w:val="variable"/>
    <w:sig w:usb0="20002A87" w:usb1="80000000" w:usb2="00000008" w:usb3="00000000" w:csb0="000001FF" w:csb1="00000000"/>
  </w:font>
  <w:font w:name="Angsana New">
    <w:panose1 w:val="02020603050405020304"/>
    <w:charset w:val="00"/>
    <w:family w:val="roman"/>
    <w:pitch w:val="variable"/>
    <w:sig w:usb0="01000003" w:usb1="00000000" w:usb2="00000000" w:usb3="00000000" w:csb0="0001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compat>
  <w:rsids>
    <w:rsidRoot w:val="00DF6E2D"/>
    <w:rsid w:val="000A1952"/>
    <w:rsid w:val="000C0953"/>
    <w:rsid w:val="0011648F"/>
    <w:rsid w:val="00136E32"/>
    <w:rsid w:val="00471F9D"/>
    <w:rsid w:val="00727421"/>
    <w:rsid w:val="00A705A8"/>
    <w:rsid w:val="00A86B4D"/>
    <w:rsid w:val="00B445F9"/>
    <w:rsid w:val="00CF0D51"/>
    <w:rsid w:val="00DF6E2D"/>
    <w:rsid w:val="00E11483"/>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4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F6E2D"/>
  </w:style>
  <w:style w:type="character" w:customStyle="1" w:styleId="apple-converted-space">
    <w:name w:val="apple-converted-space"/>
    <w:basedOn w:val="DefaultParagraphFont"/>
    <w:rsid w:val="00DF6E2D"/>
  </w:style>
  <w:style w:type="character" w:styleId="Strong">
    <w:name w:val="Strong"/>
    <w:basedOn w:val="DefaultParagraphFont"/>
    <w:uiPriority w:val="22"/>
    <w:qFormat/>
    <w:rsid w:val="00DF6E2D"/>
    <w:rPr>
      <w:b/>
      <w:bCs/>
    </w:rPr>
  </w:style>
  <w:style w:type="character" w:styleId="Hyperlink">
    <w:name w:val="Hyperlink"/>
    <w:basedOn w:val="DefaultParagraphFont"/>
    <w:uiPriority w:val="99"/>
    <w:semiHidden/>
    <w:unhideWhenUsed/>
    <w:rsid w:val="00B445F9"/>
    <w:rPr>
      <w:color w:val="0000FF"/>
      <w:u w:val="single"/>
    </w:rPr>
  </w:style>
  <w:style w:type="paragraph" w:styleId="NormalWeb">
    <w:name w:val="Normal (Web)"/>
    <w:basedOn w:val="Normal"/>
    <w:uiPriority w:val="99"/>
    <w:semiHidden/>
    <w:unhideWhenUsed/>
    <w:rsid w:val="00CF0D51"/>
    <w:pPr>
      <w:spacing w:before="100" w:beforeAutospacing="1" w:after="100" w:afterAutospacing="1" w:line="240" w:lineRule="auto"/>
    </w:pPr>
    <w:rPr>
      <w:rFonts w:ascii="Angsana New" w:eastAsia="Times New Roman" w:hAnsi="Angsana New" w:cs="Angsana New"/>
      <w:sz w:val="28"/>
    </w:rPr>
  </w:style>
  <w:style w:type="paragraph" w:styleId="BalloonText">
    <w:name w:val="Balloon Text"/>
    <w:basedOn w:val="Normal"/>
    <w:link w:val="BalloonTextChar"/>
    <w:uiPriority w:val="99"/>
    <w:semiHidden/>
    <w:unhideWhenUsed/>
    <w:rsid w:val="00CF0D51"/>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F0D51"/>
    <w:rPr>
      <w:rFonts w:ascii="Tahoma" w:hAnsi="Tahoma" w:cs="Angsana New"/>
      <w:sz w:val="16"/>
      <w:szCs w:val="20"/>
    </w:rPr>
  </w:style>
</w:styles>
</file>

<file path=word/webSettings.xml><?xml version="1.0" encoding="utf-8"?>
<w:webSettings xmlns:r="http://schemas.openxmlformats.org/officeDocument/2006/relationships" xmlns:w="http://schemas.openxmlformats.org/wordprocessingml/2006/main">
  <w:divs>
    <w:div w:id="631332394">
      <w:bodyDiv w:val="1"/>
      <w:marLeft w:val="0"/>
      <w:marRight w:val="0"/>
      <w:marTop w:val="0"/>
      <w:marBottom w:val="0"/>
      <w:divBdr>
        <w:top w:val="none" w:sz="0" w:space="0" w:color="auto"/>
        <w:left w:val="none" w:sz="0" w:space="0" w:color="auto"/>
        <w:bottom w:val="none" w:sz="0" w:space="0" w:color="auto"/>
        <w:right w:val="none" w:sz="0" w:space="0" w:color="auto"/>
      </w:divBdr>
    </w:div>
    <w:div w:id="204309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esigninnovathai.com/th/article/detail/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456</Words>
  <Characters>2602</Characters>
  <Application>Microsoft Office Word</Application>
  <DocSecurity>0</DocSecurity>
  <Lines>21</Lines>
  <Paragraphs>6</Paragraphs>
  <ScaleCrop>false</ScaleCrop>
  <HeadingPairs>
    <vt:vector size="2" baseType="variant">
      <vt:variant>
        <vt:lpstr>ชื่อเรื่อง</vt:lpstr>
      </vt:variant>
      <vt:variant>
        <vt:i4>1</vt:i4>
      </vt:variant>
    </vt:vector>
  </HeadingPairs>
  <TitlesOfParts>
    <vt:vector size="1" baseType="lpstr">
      <vt:lpstr/>
    </vt:vector>
  </TitlesOfParts>
  <Company>KKD 2011 v1</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Mr.KKD</dc:creator>
  <cp:keywords/>
  <dc:description/>
  <cp:lastModifiedBy>User</cp:lastModifiedBy>
  <cp:revision>8</cp:revision>
  <dcterms:created xsi:type="dcterms:W3CDTF">2012-10-01T07:48:00Z</dcterms:created>
  <dcterms:modified xsi:type="dcterms:W3CDTF">2013-06-27T06:38:00Z</dcterms:modified>
</cp:coreProperties>
</file>